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30D9C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河南省新乡市中级人民法院硬件和网络安全运维服务采购项目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变更公告</w:t>
      </w:r>
    </w:p>
    <w:p w14:paraId="0A4F6B89">
      <w:pPr>
        <w:spacing w:line="240" w:lineRule="auto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一、项目基本情况</w:t>
      </w:r>
    </w:p>
    <w:p w14:paraId="3A313754">
      <w:pPr>
        <w:spacing w:line="240" w:lineRule="auto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1、原公告的项目编号：ZZXR-2026-011</w:t>
      </w:r>
    </w:p>
    <w:p w14:paraId="0C805588">
      <w:pPr>
        <w:spacing w:line="240" w:lineRule="auto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2、原公告的项目名称：河南省新乡市中级人民法院硬件和网络安全运维服务采购项目3、首次公告日期及发布媒介：202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年0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月1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日、《中国招标投标公共服务平台》、《中国采购与招标网》、《新乡市中级人民法院官网》网站</w:t>
      </w:r>
    </w:p>
    <w:p w14:paraId="0FBEEE23">
      <w:pPr>
        <w:spacing w:line="240" w:lineRule="auto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4、原响应文件提交截止时间：202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年0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月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日09时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分（北京时间）</w:t>
      </w:r>
    </w:p>
    <w:p w14:paraId="6D953DF5">
      <w:pPr>
        <w:spacing w:line="240" w:lineRule="auto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二、更正信息</w:t>
      </w:r>
    </w:p>
    <w:p w14:paraId="7316E10C">
      <w:pPr>
        <w:spacing w:line="240" w:lineRule="auto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1、公告类型：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  <w:t>变更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公告</w:t>
      </w:r>
    </w:p>
    <w:p w14:paraId="47BD42D9">
      <w:pPr>
        <w:spacing w:line="240" w:lineRule="auto"/>
        <w:rPr>
          <w:rFonts w:hint="default" w:ascii="微软雅黑" w:hAnsi="微软雅黑" w:eastAsia="微软雅黑" w:cs="微软雅黑"/>
          <w:color w:val="auto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2、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  <w:t>更正事项：财务要求，年度审计报告</w:t>
      </w:r>
    </w:p>
    <w:p w14:paraId="50BB7E56">
      <w:pPr>
        <w:spacing w:line="240" w:lineRule="auto"/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  <w:t>3、原磋商信息内容：磋商公告第</w:t>
      </w:r>
      <w:r>
        <w:rPr>
          <w:rFonts w:hint="eastAsia" w:ascii="微软雅黑" w:hAnsi="微软雅黑" w:eastAsia="微软雅黑" w:cs="微软雅黑"/>
          <w:color w:val="auto"/>
          <w:spacing w:val="-3"/>
          <w:sz w:val="22"/>
          <w:szCs w:val="22"/>
        </w:rPr>
        <w:t>3、本项</w:t>
      </w:r>
      <w:r>
        <w:rPr>
          <w:rFonts w:hint="eastAsia" w:ascii="微软雅黑" w:hAnsi="微软雅黑" w:eastAsia="微软雅黑" w:cs="微软雅黑"/>
          <w:color w:val="auto"/>
          <w:spacing w:val="-5"/>
          <w:sz w:val="22"/>
          <w:szCs w:val="22"/>
        </w:rPr>
        <w:t>目的特定资格要求：</w:t>
      </w:r>
      <w:r>
        <w:rPr>
          <w:rFonts w:hint="eastAsia" w:ascii="微软雅黑" w:hAnsi="微软雅黑" w:eastAsia="微软雅黑" w:cs="微软雅黑"/>
          <w:color w:val="auto"/>
          <w:spacing w:val="-5"/>
          <w:sz w:val="22"/>
          <w:szCs w:val="22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pacing w:val="-5"/>
          <w:sz w:val="22"/>
          <w:szCs w:val="2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spacing w:val="-5"/>
          <w:sz w:val="22"/>
          <w:szCs w:val="22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  <w:t>具有良好的商业信誉和健全的财务会计管理制度（提供本单位 2025 年经审计的财务报告；如截止到开标时间投标人成立时间不足要求时限的，须提供近三个月内其基本开户银行出具的资信证明）</w:t>
      </w:r>
    </w:p>
    <w:p w14:paraId="2C884E5F">
      <w:pPr>
        <w:spacing w:line="240" w:lineRule="auto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、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  <w:t>现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变更为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“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  <w:t>提供本单位 2024 年经审计的财务报告；如截止到开标时间投标人成立时间不足要求时限的，须提供近三个月内其基本开户银行出具的资信证明）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”其他内容不变。</w:t>
      </w:r>
    </w:p>
    <w:p w14:paraId="20AC81D5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left="0"/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三、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  <w:t>其他事项</w:t>
      </w:r>
    </w:p>
    <w:p w14:paraId="43DCA8B2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left="0"/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  <w:t>监督部门：</w:t>
      </w:r>
    </w:p>
    <w:p w14:paraId="6F1678DA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left="0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  <w:t>市纪委派驻市中级法院纪检组：</w:t>
      </w: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val="en-US" w:eastAsia="zh-CN"/>
        </w:rPr>
        <w:t xml:space="preserve">      联系方式：</w:t>
      </w: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  <w:t>0373-2731018</w:t>
      </w:r>
    </w:p>
    <w:p w14:paraId="69223B60">
      <w:pPr>
        <w:spacing w:line="240" w:lineRule="auto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、凡对本次招标提出询问，请按照以下方式联系</w:t>
      </w:r>
    </w:p>
    <w:p w14:paraId="3B2D3D80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left="0"/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  <w:t>采购人：河南省新乡市中级人民法院</w:t>
      </w:r>
    </w:p>
    <w:p w14:paraId="17682895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left="0"/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  <w:t>地址：新乡市牧野区宏力大道与鸿源街交叉口西 150 米</w:t>
      </w:r>
    </w:p>
    <w:p w14:paraId="0BBCA802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left="0"/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  <w:t>联系人：</w:t>
      </w: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val="en-US" w:eastAsia="zh-CN"/>
        </w:rPr>
        <w:t>班晶</w:t>
      </w:r>
    </w:p>
    <w:p w14:paraId="60B7359A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left="0"/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  <w:t>联系方式：</w:t>
      </w: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val="en-US" w:eastAsia="zh-CN"/>
        </w:rPr>
        <w:t>15837308892                    0373-2731305</w:t>
      </w:r>
    </w:p>
    <w:p w14:paraId="18974938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left="0"/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  <w:t>采购代理机构：河南众志鑫荣</w:t>
      </w: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eastAsia="zh-CN"/>
        </w:rPr>
        <w:t>项目管理</w:t>
      </w: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  <w:t>有限公司</w:t>
      </w:r>
    </w:p>
    <w:p w14:paraId="63000BF2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left="0"/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  <w:t>地 址：新乡市高新区创业路创客小镇创</w:t>
      </w: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val="en-US" w:eastAsia="zh-CN"/>
        </w:rPr>
        <w:t>新</w:t>
      </w: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  <w:t>楼</w:t>
      </w: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  <w:t>楼</w:t>
      </w: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val="en-US" w:eastAsia="zh-CN"/>
        </w:rPr>
        <w:t>308</w:t>
      </w: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  <w:t>室</w:t>
      </w:r>
    </w:p>
    <w:p w14:paraId="4AEBD0AC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left="0"/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  <w:t xml:space="preserve">联系人: </w:t>
      </w: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val="en-US" w:eastAsia="zh-CN"/>
        </w:rPr>
        <w:t>杜承志</w:t>
      </w:r>
    </w:p>
    <w:p w14:paraId="700DC8CA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left="0"/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  <w:t xml:space="preserve">电话： </w:t>
      </w: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val="en-US" w:eastAsia="zh-CN"/>
        </w:rPr>
        <w:t>18568578884                      0373-3803640</w:t>
      </w:r>
    </w:p>
    <w:p w14:paraId="40775D5A">
      <w:pPr>
        <w:spacing w:line="240" w:lineRule="auto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3.项目联系方式</w:t>
      </w:r>
    </w:p>
    <w:p w14:paraId="2F4590DD">
      <w:pPr>
        <w:spacing w:line="240" w:lineRule="auto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项目联系人：</w:t>
      </w: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val="en-US" w:eastAsia="zh-CN"/>
        </w:rPr>
        <w:t>班晶</w:t>
      </w:r>
    </w:p>
    <w:p w14:paraId="60B8A526">
      <w:pPr>
        <w:spacing w:line="240" w:lineRule="auto"/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联系方式：</w:t>
      </w: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val="en-US" w:eastAsia="zh-CN"/>
        </w:rPr>
        <w:t>0373-2731305</w:t>
      </w:r>
    </w:p>
    <w:p w14:paraId="3BE6D130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4674" w:firstLineChars="1900"/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eastAsia="zh-CN"/>
        </w:rPr>
      </w:pPr>
    </w:p>
    <w:p w14:paraId="5D631C77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4674" w:firstLineChars="1900"/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eastAsia="zh-CN"/>
        </w:rPr>
      </w:pPr>
    </w:p>
    <w:p w14:paraId="77DDB847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4674" w:firstLineChars="1900"/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eastAsia="zh-CN"/>
        </w:rPr>
        <w:t>河南众志鑫荣项目管理有限公司</w:t>
      </w:r>
    </w:p>
    <w:p w14:paraId="7CF5C4B6">
      <w:pPr>
        <w:ind w:firstLine="5720" w:firstLineChars="2600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</w:p>
    <w:p w14:paraId="5F7B32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B164E"/>
    <w:rsid w:val="0EBC5938"/>
    <w:rsid w:val="2B0D260A"/>
    <w:rsid w:val="5FBB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611</Words>
  <Characters>714</Characters>
  <Lines>0</Lines>
  <Paragraphs>0</Paragraphs>
  <TotalTime>2</TotalTime>
  <ScaleCrop>false</ScaleCrop>
  <LinksUpToDate>false</LinksUpToDate>
  <CharactersWithSpaces>776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2026-03-20T02:47:00Z</dcterms:created>
  <dc:creator>顽石o_O</dc:creator>
  <cp:lastModifiedBy>Administrator</cp:lastModifiedBy>
  <cp:lastPrinted>2026-03-20T02:56:00Z</cp:lastPrinted>
  <dcterms:modified xsi:type="dcterms:W3CDTF">2026-03-23T01:23:26Z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7A45A4BD4B4C4C0BA5BE41F6903B8E28_13</vt:lpwstr>
  </property>
  <property fmtid="{D5CDD505-2E9C-101B-9397-08002B2CF9AE}" pid="4" name="KSOTemplateDocerSaveRecord">
    <vt:lpwstr>eyJoZGlkIjoiNmQzNTIzMzhkYjIxYjA0ZGU5MGY5NTg5YmEyNmJlMDUifQ==</vt:lpwstr>
  </property>
</Properties>
</file>